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B" w:rsidRPr="00580762" w:rsidRDefault="0023652B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7105F2" w:rsidRPr="00580762" w:rsidRDefault="007105F2" w:rsidP="00580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80762">
        <w:rPr>
          <w:rFonts w:ascii="Times New Roman" w:hAnsi="Times New Roman" w:cs="Times New Roman"/>
          <w:b/>
          <w:sz w:val="24"/>
          <w:szCs w:val="24"/>
        </w:rPr>
        <w:t>ДОГОВОР ПОСТАВКИ</w:t>
      </w:r>
    </w:p>
    <w:p w:rsidR="007105F2" w:rsidRPr="00580762" w:rsidRDefault="007105F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(рамочный)</w:t>
      </w:r>
    </w:p>
    <w:p w:rsidR="007105F2" w:rsidRPr="00580762" w:rsidRDefault="007105F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proofErr w:type="spellStart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гор</w:t>
      </w:r>
      <w:proofErr w:type="gramStart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.С</w:t>
      </w:r>
      <w:proofErr w:type="gramEnd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амара</w:t>
      </w:r>
      <w:proofErr w:type="spellEnd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                                                                                                         28 марта 2022г</w:t>
      </w: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553F72" w:rsidRPr="00580762" w:rsidRDefault="00553F72" w:rsidP="0058076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580762">
        <w:rPr>
          <w:color w:val="212029"/>
        </w:rPr>
        <w:t xml:space="preserve">     АО «Комбинат», в лице Директора </w:t>
      </w:r>
      <w:proofErr w:type="gramStart"/>
      <w:r w:rsidRPr="00580762">
        <w:rPr>
          <w:color w:val="212029"/>
        </w:rPr>
        <w:t>Васина</w:t>
      </w:r>
      <w:proofErr w:type="gramEnd"/>
      <w:r w:rsidRPr="00580762">
        <w:rPr>
          <w:color w:val="212029"/>
        </w:rPr>
        <w:t xml:space="preserve"> Георгия Валентиновича, действующего на основании  Устава,  </w:t>
      </w:r>
      <w:r w:rsidRPr="00580762">
        <w:t xml:space="preserve">именуемое в дальнейшем Поставщик, с одной стороны, и </w:t>
      </w:r>
    </w:p>
    <w:p w:rsidR="00553F72" w:rsidRPr="00580762" w:rsidRDefault="00553F72" w:rsidP="0058076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580762">
        <w:t xml:space="preserve">     ООО "КРОНА» в лице Директора Кузьмина Валентина Георгиевича, действующего на основании Устава, именуемое в дальнейшем Покупатель, с другой стороны, заключили настоящий рамочный </w:t>
      </w:r>
      <w:r w:rsidR="00F92F5D" w:rsidRPr="00580762">
        <w:t>д</w:t>
      </w:r>
      <w:r w:rsidRPr="00580762">
        <w:t xml:space="preserve">оговор </w:t>
      </w:r>
      <w:r w:rsidR="00F92F5D" w:rsidRPr="00580762">
        <w:t xml:space="preserve">на поставку товара </w:t>
      </w:r>
      <w:r w:rsidRPr="00580762">
        <w:t>о нижеследующем.</w:t>
      </w:r>
      <w:bookmarkStart w:id="0" w:name="_GoBack"/>
      <w:bookmarkEnd w:id="0"/>
    </w:p>
    <w:p w:rsidR="00553F72" w:rsidRPr="00580762" w:rsidRDefault="00553F7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7105F2" w:rsidRPr="00580762" w:rsidRDefault="007105F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2B16D8" w:rsidRPr="00580762" w:rsidRDefault="002B16D8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1. </w:t>
      </w:r>
      <w:r w:rsidR="00742770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ПРЕДМЕТ</w:t>
      </w:r>
      <w:r w:rsidR="00D0338E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 РАМОЧНОГО</w:t>
      </w:r>
      <w:r w:rsidR="00742770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 ДОГОВОРА</w:t>
      </w:r>
    </w:p>
    <w:p w:rsidR="007105F2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1.1.</w:t>
      </w:r>
      <w:r w:rsidR="007105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В соответствии с условиями настоящего рамочного договора поставки Поставщик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7105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обязуется поставлять, а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Покупатель </w:t>
      </w:r>
      <w:r w:rsidR="007105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принимать и оплачивать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7105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Товар, количество, наименование</w:t>
      </w:r>
      <w:r w:rsidR="000B0FFD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, а так же иные условия поставки определяются в отдельных приложениях к договору.</w:t>
      </w:r>
    </w:p>
    <w:p w:rsidR="003A0AAB" w:rsidRPr="00580762" w:rsidRDefault="000B0FFD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1.2.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Качество товара, поставляемого в счет исполнения данного 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договора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, 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должно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соответств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овать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установленным  действующим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нормам </w:t>
      </w:r>
      <w:r w:rsidR="00A24B6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РФ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 </w:t>
      </w:r>
    </w:p>
    <w:p w:rsidR="002B16D8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1.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Поставщик 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заверяет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, что товар 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на дату поставки будет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принадлеж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ать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ему на праве собственности, не  зало</w:t>
      </w:r>
      <w:r w:rsidR="00A24B6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жен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, </w:t>
      </w:r>
      <w:r w:rsidR="00A24B6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предметом спора либо ареста не является, полностью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свободен от </w:t>
      </w:r>
      <w:r w:rsidR="00A24B6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любых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прав </w:t>
      </w:r>
      <w:r w:rsidR="00A24B6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и притязаний 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каких-либо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лиц.</w:t>
      </w:r>
    </w:p>
    <w:p w:rsidR="005E2911" w:rsidRPr="00580762" w:rsidRDefault="005E2911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3A0AAB" w:rsidRPr="00580762" w:rsidRDefault="002B16D8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2. </w:t>
      </w:r>
      <w:r w:rsidR="003A0AAB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ПОРЯДОК ПОСТАВКИ И ОБЯЗАННОСТИ СТОРОН</w:t>
      </w:r>
    </w:p>
    <w:p w:rsidR="005E2911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2.1. 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Поскольку другое не будет установлено в</w:t>
      </w:r>
      <w:r w:rsidR="00D0338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рамках отдельной Спецификации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,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доставка товара </w:t>
      </w:r>
      <w:r w:rsidR="00BB0F8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осуществляется</w:t>
      </w:r>
      <w:r w:rsidR="003A0AA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5E2911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транспортом Поставщика. </w:t>
      </w:r>
      <w:r w:rsidR="00BB0F8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Цена</w:t>
      </w:r>
      <w:r w:rsidR="005E2911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доставки включена в </w:t>
      </w:r>
      <w:r w:rsidR="00BB0F8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цену</w:t>
      </w:r>
      <w:r w:rsidR="005E2911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товара.  </w:t>
      </w:r>
    </w:p>
    <w:p w:rsidR="00CB4ACC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2.2.  </w:t>
      </w:r>
      <w:r w:rsidR="00CB4AC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Факт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передач</w:t>
      </w:r>
      <w:r w:rsidR="00CB4AC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товара </w:t>
      </w:r>
      <w:r w:rsidR="00CB4AC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Покупателю удостоверяется подписью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его</w:t>
      </w:r>
      <w:r w:rsidR="00CB4AC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представителя в товаросопроводительных документах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</w:p>
    <w:p w:rsidR="002B16D8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2.</w:t>
      </w:r>
      <w:r w:rsidR="00CB4AC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Осуществляя приемку </w:t>
      </w:r>
      <w:proofErr w:type="gramStart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товара</w:t>
      </w:r>
      <w:proofErr w:type="gramEnd"/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Покупатель про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изводит его осмотр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на предмет его соответствия условиям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договора и сопроводительным документам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 количеству тарных мест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, целостность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Приемка товара по ассортименту 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качеству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производится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в течение </w:t>
      </w:r>
      <w:r w:rsidR="00CE77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7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(</w:t>
      </w:r>
      <w:r w:rsidR="00CE77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семи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) дней с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момента вручения</w:t>
      </w:r>
      <w:r w:rsidR="00CE77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товара Покупателю.</w:t>
      </w:r>
    </w:p>
    <w:p w:rsidR="00583F9A" w:rsidRPr="00580762" w:rsidRDefault="002B16D8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2.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4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  <w:r w:rsidR="00D5346E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При выявлении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недостатков </w:t>
      </w:r>
      <w:r w:rsidR="00CE77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поставленного товара Покупатель уведомляет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об этом Поставщика</w:t>
      </w:r>
      <w:r w:rsidR="00CE77F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не позднее следующего дня и приглашает его принять участие в составлении соответствующего акта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</w:p>
    <w:p w:rsidR="002B16D8" w:rsidRPr="00580762" w:rsidRDefault="00CE77F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Если в течение 3-х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(трех)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дней с 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момента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получения 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приглаш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ения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Поставщик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не явится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для участия в осмотре товара и составления фиксирующего недостатки акта,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Покупател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ь вправе составить такой акт 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без Поставщика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</w:p>
    <w:p w:rsidR="0023652B" w:rsidRPr="00580762" w:rsidRDefault="0023652B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2.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5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При выявлении недостатков товара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Покупатель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вправе предъявить Поставщику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одно из следующих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требовани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й:</w:t>
      </w:r>
    </w:p>
    <w:p w:rsidR="0023652B" w:rsidRPr="00580762" w:rsidRDefault="00E4647F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-устранения недостатков</w:t>
      </w:r>
      <w:r w:rsidR="0023652B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;</w:t>
      </w:r>
    </w:p>
    <w:p w:rsidR="0023652B" w:rsidRPr="00580762" w:rsidRDefault="0023652B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-возмещение своих расходов на устранение недостатков;</w:t>
      </w:r>
    </w:p>
    <w:p w:rsidR="0023652B" w:rsidRPr="00580762" w:rsidRDefault="0023652B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-соразмерного уменьшения </w:t>
      </w:r>
      <w:r w:rsidR="00E4647F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цены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</w:p>
    <w:p w:rsidR="0023652B" w:rsidRPr="00580762" w:rsidRDefault="0023652B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При наличии в товаре существенных недостатков, Покупатель вправе требовать его замены либо отказаться от </w:t>
      </w:r>
      <w:r w:rsidR="001A59AA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договора.</w:t>
      </w:r>
    </w:p>
    <w:p w:rsidR="00CB4ACC" w:rsidRPr="00580762" w:rsidRDefault="00CB4ACC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2B16D8" w:rsidRPr="00580762" w:rsidRDefault="002B16D8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3. </w:t>
      </w:r>
      <w:r w:rsidR="00782674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УСЛОВИЯ</w:t>
      </w:r>
      <w:r w:rsidR="00CB4ACC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 ОПЛАТЫ</w:t>
      </w:r>
    </w:p>
    <w:p w:rsidR="001A59AA" w:rsidRPr="00580762" w:rsidRDefault="001A59AA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.1. </w:t>
      </w:r>
      <w:r w:rsidR="00782674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Цена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товара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и порядок его оплаты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782674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отражаются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в Спецификациях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</w:p>
    <w:p w:rsidR="002B16D8" w:rsidRPr="00580762" w:rsidRDefault="001A59AA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3.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2.</w:t>
      </w:r>
      <w:r w:rsidR="005D16F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Расчеты за поставляемый товар производятся в безналичном порядке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4823A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указанны</w:t>
      </w:r>
      <w:r w:rsidR="004823A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м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в </w:t>
      </w:r>
      <w:r w:rsidR="004823A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Договоре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реквизита</w:t>
      </w:r>
      <w:r w:rsidR="004823A1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м. Другой порядок оплаты может быть согласован в Приложениях к договору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 </w:t>
      </w:r>
    </w:p>
    <w:p w:rsidR="00296902" w:rsidRPr="00580762" w:rsidRDefault="0029690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</w:p>
    <w:p w:rsidR="00296902" w:rsidRPr="00580762" w:rsidRDefault="00296902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4</w:t>
      </w:r>
      <w:r w:rsidR="002B16D8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. </w:t>
      </w: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КАЧЕСТВ</w:t>
      </w:r>
      <w:r w:rsidR="008A23BD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О</w:t>
      </w: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 ТОВАРА</w:t>
      </w:r>
    </w:p>
    <w:p w:rsidR="002B16D8" w:rsidRPr="00580762" w:rsidRDefault="0029690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4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.1. Качество товара должн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соответствовать условиям настоящего Рамочного договора и Спецификации.</w:t>
      </w:r>
    </w:p>
    <w:p w:rsidR="002B16D8" w:rsidRPr="00580762" w:rsidRDefault="0029690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4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.2. Упаковка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товара должна 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обеспечивать его сохранность </w:t>
      </w:r>
      <w:r w:rsid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при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транспортировк</w:t>
      </w:r>
      <w:r w:rsid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е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и хранени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и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</w:p>
    <w:p w:rsidR="002B16D8" w:rsidRPr="00580762" w:rsidRDefault="0029690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lastRenderedPageBreak/>
        <w:t>4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.3. </w:t>
      </w:r>
      <w:r w:rsid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Поскольку </w:t>
      </w:r>
      <w:proofErr w:type="gramStart"/>
      <w:r w:rsid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другое</w:t>
      </w:r>
      <w:proofErr w:type="gramEnd"/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не согласовано Сторонами, гарантийный срок на товар составляет 1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2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 (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двенадцать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)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месяцев от даты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поставки.</w:t>
      </w:r>
    </w:p>
    <w:p w:rsidR="00296902" w:rsidRPr="00580762" w:rsidRDefault="0029690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</w:p>
    <w:p w:rsidR="002B16D8" w:rsidRPr="00580762" w:rsidRDefault="00611391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5</w:t>
      </w:r>
      <w:r w:rsidR="002B16D8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. </w:t>
      </w:r>
      <w:r w:rsidR="005F02CA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ОТВЕТСТВЕННОСТЬ СТОРОН РАМОЧНОГО ДОГОВОРА</w:t>
      </w:r>
    </w:p>
    <w:p w:rsidR="005F02CA" w:rsidRPr="008A23BD" w:rsidRDefault="00611391" w:rsidP="008A2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5</w:t>
      </w:r>
      <w:r w:rsidR="002B16D8" w:rsidRPr="008A23BD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.1. </w:t>
      </w:r>
      <w:r w:rsidRPr="008A23BD">
        <w:rPr>
          <w:rFonts w:ascii="Times New Roman" w:hAnsi="Times New Roman" w:cs="Times New Roman"/>
          <w:color w:val="212029"/>
          <w:sz w:val="24"/>
          <w:szCs w:val="24"/>
        </w:rPr>
        <w:t xml:space="preserve">За </w:t>
      </w:r>
      <w:r w:rsidR="008A23BD" w:rsidRPr="008A23BD">
        <w:rPr>
          <w:rFonts w:ascii="Times New Roman" w:hAnsi="Times New Roman" w:cs="Times New Roman"/>
          <w:color w:val="212029"/>
          <w:sz w:val="24"/>
          <w:szCs w:val="24"/>
        </w:rPr>
        <w:t>допущенную просрочку</w:t>
      </w:r>
      <w:r w:rsidRPr="008A23BD">
        <w:rPr>
          <w:rFonts w:ascii="Times New Roman" w:hAnsi="Times New Roman" w:cs="Times New Roman"/>
          <w:color w:val="212029"/>
          <w:sz w:val="24"/>
          <w:szCs w:val="24"/>
        </w:rPr>
        <w:t xml:space="preserve"> </w:t>
      </w:r>
      <w:r w:rsidR="005F02CA" w:rsidRPr="008A23BD">
        <w:rPr>
          <w:rFonts w:ascii="Times New Roman" w:hAnsi="Times New Roman" w:cs="Times New Roman"/>
          <w:color w:val="212029"/>
          <w:sz w:val="24"/>
          <w:szCs w:val="24"/>
        </w:rPr>
        <w:t xml:space="preserve">оплаты товара </w:t>
      </w:r>
      <w:r w:rsidR="005F02CA" w:rsidRPr="008A23BD">
        <w:rPr>
          <w:rFonts w:ascii="Times New Roman" w:hAnsi="Times New Roman" w:cs="Times New Roman"/>
          <w:color w:val="000000"/>
          <w:sz w:val="24"/>
          <w:szCs w:val="24"/>
        </w:rPr>
        <w:t>Покупатель обязуется уплатить Поставщику неустойку в размере 0,2 % (две десятых) от не уплаченной либо не своевременно уплаченной суммы за каждый день просрочки.</w:t>
      </w:r>
    </w:p>
    <w:p w:rsidR="005F02CA" w:rsidRPr="00580762" w:rsidRDefault="005F02CA" w:rsidP="005807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0762">
        <w:rPr>
          <w:color w:val="000000"/>
        </w:rPr>
        <w:t>5.</w:t>
      </w:r>
      <w:r w:rsidR="003C0F35">
        <w:rPr>
          <w:color w:val="000000"/>
        </w:rPr>
        <w:t>2</w:t>
      </w:r>
      <w:r w:rsidRPr="00580762">
        <w:rPr>
          <w:color w:val="000000"/>
        </w:rPr>
        <w:t xml:space="preserve">. За </w:t>
      </w:r>
      <w:r w:rsidR="008A23BD">
        <w:rPr>
          <w:color w:val="000000"/>
        </w:rPr>
        <w:t xml:space="preserve">допущенную просрочку </w:t>
      </w:r>
      <w:r w:rsidRPr="00580762">
        <w:rPr>
          <w:color w:val="000000"/>
        </w:rPr>
        <w:t>поставки товара Поставщик  обязуется уплатить Покупателю неустойку в размере 0,2% (две десятых процента) от стоимости не поставленного либо несвоевременно поставленного товара за каждый день просрочки</w:t>
      </w:r>
    </w:p>
    <w:p w:rsidR="002B16D8" w:rsidRPr="00580762" w:rsidRDefault="005F02CA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5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Если Спецификацией будет предусмотрена ответственность за нарушение обязательств иная, чем это установлено настоящим рамочным договором на поставку товара, то применению подлежат правила,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установленные</w:t>
      </w:r>
      <w:r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в Спецификации.</w:t>
      </w:r>
    </w:p>
    <w:p w:rsidR="005F02CA" w:rsidRPr="00580762" w:rsidRDefault="005F02CA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D90F84" w:rsidRPr="00580762" w:rsidRDefault="00D90F84" w:rsidP="0058076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90F84" w:rsidRPr="00580762" w:rsidRDefault="004E3680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6</w:t>
      </w:r>
      <w:r w:rsidR="002B16D8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. </w:t>
      </w:r>
      <w:r w:rsidR="00D90F84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СРОК ДЕЙСТВИЯ РАМОЧНОГО ДОГОВОРА ПОСТАВКИ</w:t>
      </w:r>
    </w:p>
    <w:p w:rsidR="00D90F84" w:rsidRPr="00580762" w:rsidRDefault="004E3680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6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.1. Настоящий Рамочный договор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поставки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вступает в силу с момента 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его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подписания и действует 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п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о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31 декабря 2024 г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 </w:t>
      </w:r>
    </w:p>
    <w:p w:rsidR="002B16D8" w:rsidRPr="00580762" w:rsidRDefault="004E3680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6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.2. 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Действие 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Рамочного договора 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может быть прекращено до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срочно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Соглашением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Сторон либо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в одностороннем порядке</w:t>
      </w:r>
      <w:r w:rsidR="00D90F84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по обстоятельствам, предусмотренным законодательством России.</w:t>
      </w:r>
    </w:p>
    <w:p w:rsidR="00EB490C" w:rsidRPr="00580762" w:rsidRDefault="00EB490C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EB490C" w:rsidRPr="00580762" w:rsidRDefault="004E3680" w:rsidP="0074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7</w:t>
      </w:r>
      <w:r w:rsidR="002B16D8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 xml:space="preserve">. </w:t>
      </w:r>
      <w:r w:rsidR="00EB490C" w:rsidRPr="00580762">
        <w:rPr>
          <w:rFonts w:ascii="Times New Roman" w:eastAsia="Times New Roman" w:hAnsi="Times New Roman" w:cs="Times New Roman"/>
          <w:b/>
          <w:bCs/>
          <w:color w:val="212029"/>
          <w:sz w:val="24"/>
          <w:szCs w:val="24"/>
          <w:lang w:eastAsia="ru-RU"/>
        </w:rPr>
        <w:t>ЗАКЛЮЧИТЕЛЬНЫЕ ПОЛОЖЕНИЯ</w:t>
      </w:r>
    </w:p>
    <w:p w:rsidR="00EB490C" w:rsidRPr="00580762" w:rsidRDefault="004E3680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7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В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остальном, что не предусмотрено рамочным договором поставки, Стороны будут руководствоваться законодательством.  </w:t>
      </w:r>
    </w:p>
    <w:p w:rsidR="00EB490C" w:rsidRPr="00580762" w:rsidRDefault="004E3680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7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.2. Условия рамочного договора и </w:t>
      </w:r>
      <w:r w:rsidR="003C0F35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заключенн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ых в период его действия Спецификаций должны толковаться в совокупности, как условия единого соглашения. В случае противоречия между условиями, содержащимися в настоящем рамочном договоре поставки и Спецификации, преимущественную силу будут иметь условия, согласованные в Спецификации.</w:t>
      </w:r>
    </w:p>
    <w:p w:rsidR="00553F72" w:rsidRPr="00580762" w:rsidRDefault="004E3680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7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Условия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Рамочного договора поставки распространяется на 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все подписанные в период его действия </w:t>
      </w:r>
      <w:r w:rsidR="00EB490C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Спецификаци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и, если </w:t>
      </w: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другое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явно не следует из Спецификации.  </w:t>
      </w:r>
    </w:p>
    <w:p w:rsidR="00553F72" w:rsidRPr="00580762" w:rsidRDefault="004E3680" w:rsidP="004E3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7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.4.</w:t>
      </w:r>
      <w:r w:rsidR="002B16D8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Д</w:t>
      </w:r>
      <w:r w:rsidR="00553F72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оговор составлен в 2-х экземплярах для каждой его Стороны.</w:t>
      </w: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p w:rsidR="00553F72" w:rsidRPr="00580762" w:rsidRDefault="004E3680" w:rsidP="00742770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53F72" w:rsidRPr="00580762">
        <w:rPr>
          <w:color w:val="000000"/>
          <w:sz w:val="24"/>
          <w:szCs w:val="24"/>
        </w:rPr>
        <w:t>. АДРЕСА И РЕКВИЗИТЫ СТОРОН:</w:t>
      </w: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62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580762">
        <w:rPr>
          <w:rFonts w:ascii="Times New Roman" w:hAnsi="Times New Roman" w:cs="Times New Roman"/>
          <w:sz w:val="24"/>
          <w:szCs w:val="24"/>
        </w:rPr>
        <w:t xml:space="preserve"> АО </w:t>
      </w:r>
      <w:r w:rsidR="00F92F5D" w:rsidRPr="00580762"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  <w:t>«Комбинат»</w:t>
      </w:r>
      <w:r w:rsidR="00F92F5D" w:rsidRPr="005807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8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62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580762">
        <w:rPr>
          <w:rFonts w:ascii="Times New Roman" w:hAnsi="Times New Roman" w:cs="Times New Roman"/>
          <w:sz w:val="24"/>
          <w:szCs w:val="24"/>
        </w:rPr>
        <w:t xml:space="preserve"> </w:t>
      </w:r>
      <w:r w:rsidR="00F92F5D" w:rsidRPr="00580762">
        <w:rPr>
          <w:rFonts w:ascii="Times New Roman" w:hAnsi="Times New Roman" w:cs="Times New Roman"/>
          <w:sz w:val="24"/>
          <w:szCs w:val="24"/>
        </w:rPr>
        <w:t xml:space="preserve">ООО "КРОНА» </w:t>
      </w:r>
      <w:r w:rsidRPr="0058076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D703D">
        <w:rPr>
          <w:rFonts w:ascii="Times New Roman" w:hAnsi="Times New Roman" w:cs="Times New Roman"/>
          <w:sz w:val="24"/>
          <w:szCs w:val="24"/>
        </w:rPr>
        <w:t>__________________</w:t>
      </w:r>
    </w:p>
    <w:p w:rsidR="00F92F5D" w:rsidRDefault="00F92F5D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62" w:rsidRPr="00580762" w:rsidRDefault="00580762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F5D" w:rsidRPr="00580762" w:rsidRDefault="00F92F5D" w:rsidP="005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62">
        <w:rPr>
          <w:rFonts w:ascii="Times New Roman" w:hAnsi="Times New Roman" w:cs="Times New Roman"/>
          <w:sz w:val="24"/>
          <w:szCs w:val="24"/>
        </w:rPr>
        <w:t xml:space="preserve">          ПОКУПАТЕЛЬ                                                                   ПОСТАВЩИК</w:t>
      </w:r>
    </w:p>
    <w:p w:rsidR="00F92F5D" w:rsidRPr="00580762" w:rsidRDefault="00F92F5D" w:rsidP="0058076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212029"/>
        </w:rPr>
      </w:pPr>
      <w:r w:rsidRPr="00580762">
        <w:rPr>
          <w:color w:val="212029"/>
        </w:rPr>
        <w:t>Директор</w:t>
      </w:r>
      <w:r w:rsidRPr="00580762">
        <w:t xml:space="preserve"> АО </w:t>
      </w:r>
      <w:r w:rsidRPr="00580762">
        <w:rPr>
          <w:color w:val="212029"/>
        </w:rPr>
        <w:t>«Комбинат»                                                    Директор ООО «Крона»</w:t>
      </w:r>
    </w:p>
    <w:p w:rsidR="00F92F5D" w:rsidRPr="00580762" w:rsidRDefault="00F92F5D" w:rsidP="0058076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212029"/>
        </w:rPr>
      </w:pPr>
    </w:p>
    <w:p w:rsidR="00553F72" w:rsidRPr="00580762" w:rsidRDefault="00F92F5D" w:rsidP="0058076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80762">
        <w:rPr>
          <w:color w:val="212029"/>
        </w:rPr>
        <w:t>______________Васин</w:t>
      </w:r>
      <w:proofErr w:type="spellEnd"/>
      <w:r w:rsidRPr="00580762">
        <w:rPr>
          <w:color w:val="212029"/>
        </w:rPr>
        <w:t xml:space="preserve"> Г.В.                                                    ________________</w:t>
      </w:r>
      <w:r w:rsidRPr="00580762">
        <w:t xml:space="preserve"> Кузьмин В.Г. </w:t>
      </w:r>
    </w:p>
    <w:p w:rsidR="00553F72" w:rsidRPr="00580762" w:rsidRDefault="00553F72" w:rsidP="0058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29"/>
          <w:sz w:val="24"/>
          <w:szCs w:val="24"/>
          <w:lang w:eastAsia="ru-RU"/>
        </w:rPr>
      </w:pPr>
    </w:p>
    <w:sectPr w:rsidR="00553F72" w:rsidRPr="00580762" w:rsidSect="002B16D8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501"/>
    <w:multiLevelType w:val="multilevel"/>
    <w:tmpl w:val="D2F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082"/>
    <w:multiLevelType w:val="multilevel"/>
    <w:tmpl w:val="FD3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86D9A"/>
    <w:multiLevelType w:val="multilevel"/>
    <w:tmpl w:val="6C3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76A9A"/>
    <w:multiLevelType w:val="multilevel"/>
    <w:tmpl w:val="CCD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6D8"/>
    <w:rsid w:val="00012E1A"/>
    <w:rsid w:val="00051F28"/>
    <w:rsid w:val="000A6E99"/>
    <w:rsid w:val="000B0FFD"/>
    <w:rsid w:val="000D5C88"/>
    <w:rsid w:val="00156222"/>
    <w:rsid w:val="001A59AA"/>
    <w:rsid w:val="00230F9E"/>
    <w:rsid w:val="0023652B"/>
    <w:rsid w:val="00271E0D"/>
    <w:rsid w:val="002860C6"/>
    <w:rsid w:val="00293843"/>
    <w:rsid w:val="00296902"/>
    <w:rsid w:val="002B16D8"/>
    <w:rsid w:val="002F5B99"/>
    <w:rsid w:val="003A0AAB"/>
    <w:rsid w:val="003C0F35"/>
    <w:rsid w:val="004823A1"/>
    <w:rsid w:val="004E3680"/>
    <w:rsid w:val="00553F72"/>
    <w:rsid w:val="00580762"/>
    <w:rsid w:val="00583F9A"/>
    <w:rsid w:val="00593809"/>
    <w:rsid w:val="005D16FD"/>
    <w:rsid w:val="005E2911"/>
    <w:rsid w:val="005F02CA"/>
    <w:rsid w:val="00611391"/>
    <w:rsid w:val="00620ECB"/>
    <w:rsid w:val="006D703D"/>
    <w:rsid w:val="007105F2"/>
    <w:rsid w:val="00742770"/>
    <w:rsid w:val="00782674"/>
    <w:rsid w:val="007A1B1C"/>
    <w:rsid w:val="00866D36"/>
    <w:rsid w:val="008A23BD"/>
    <w:rsid w:val="009E2F0A"/>
    <w:rsid w:val="00A24B68"/>
    <w:rsid w:val="00B75BF3"/>
    <w:rsid w:val="00BB0F81"/>
    <w:rsid w:val="00CB4ACC"/>
    <w:rsid w:val="00CE77F2"/>
    <w:rsid w:val="00D0338E"/>
    <w:rsid w:val="00D5346E"/>
    <w:rsid w:val="00D90F84"/>
    <w:rsid w:val="00E4647F"/>
    <w:rsid w:val="00EB490C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2"/>
  </w:style>
  <w:style w:type="paragraph" w:styleId="3">
    <w:name w:val="heading 3"/>
    <w:basedOn w:val="a"/>
    <w:link w:val="30"/>
    <w:uiPriority w:val="99"/>
    <w:qFormat/>
    <w:rsid w:val="0055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6D8"/>
    <w:rPr>
      <w:color w:val="0000FF"/>
      <w:u w:val="single"/>
    </w:rPr>
  </w:style>
  <w:style w:type="table" w:styleId="a5">
    <w:name w:val="Table Grid"/>
    <w:basedOn w:val="a1"/>
    <w:uiPriority w:val="59"/>
    <w:rsid w:val="00A2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53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uiPriority w:val="99"/>
    <w:rsid w:val="0055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2022-05-27T13:21:00Z</dcterms:created>
  <dcterms:modified xsi:type="dcterms:W3CDTF">2022-07-31T10:06:00Z</dcterms:modified>
</cp:coreProperties>
</file>