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5C" w:rsidRPr="0011285C" w:rsidRDefault="0011285C" w:rsidP="0011285C">
      <w:pPr>
        <w:pStyle w:val="a3"/>
        <w:shd w:val="clear" w:color="auto" w:fill="FFFFFF"/>
        <w:spacing w:before="0" w:beforeAutospacing="0" w:after="0" w:afterAutospacing="0"/>
        <w:jc w:val="right"/>
        <w:rPr>
          <w:color w:val="333333"/>
          <w:sz w:val="22"/>
          <w:szCs w:val="22"/>
        </w:rPr>
      </w:pPr>
      <w:r w:rsidRPr="0011285C">
        <w:rPr>
          <w:color w:val="333333"/>
          <w:sz w:val="22"/>
          <w:szCs w:val="22"/>
        </w:rPr>
        <w:t>                                                                   </w:t>
      </w:r>
      <w:r w:rsidR="00C037DD">
        <w:rPr>
          <w:color w:val="333333"/>
          <w:sz w:val="22"/>
          <w:szCs w:val="22"/>
        </w:rPr>
        <w:t xml:space="preserve">                   </w:t>
      </w:r>
      <w:r w:rsidRPr="0011285C">
        <w:rPr>
          <w:color w:val="333333"/>
          <w:sz w:val="22"/>
          <w:szCs w:val="22"/>
        </w:rPr>
        <w:t xml:space="preserve">                    Генеральному Директору ООО «</w:t>
      </w:r>
      <w:proofErr w:type="gramStart"/>
      <w:r w:rsidRPr="0011285C">
        <w:rPr>
          <w:color w:val="333333"/>
          <w:sz w:val="22"/>
          <w:szCs w:val="22"/>
        </w:rPr>
        <w:t>Мебельный</w:t>
      </w:r>
      <w:proofErr w:type="gramEnd"/>
      <w:r w:rsidRPr="0011285C">
        <w:rPr>
          <w:color w:val="333333"/>
          <w:sz w:val="22"/>
          <w:szCs w:val="22"/>
        </w:rPr>
        <w:t xml:space="preserve"> </w:t>
      </w:r>
      <w:proofErr w:type="spellStart"/>
      <w:r w:rsidRPr="0011285C">
        <w:rPr>
          <w:color w:val="333333"/>
          <w:sz w:val="22"/>
          <w:szCs w:val="22"/>
        </w:rPr>
        <w:t>клондайк</w:t>
      </w:r>
      <w:proofErr w:type="spellEnd"/>
      <w:r w:rsidRPr="0011285C">
        <w:rPr>
          <w:color w:val="333333"/>
          <w:sz w:val="22"/>
          <w:szCs w:val="22"/>
        </w:rPr>
        <w:t>»</w:t>
      </w:r>
    </w:p>
    <w:p w:rsidR="0011285C" w:rsidRPr="0011285C" w:rsidRDefault="0011285C" w:rsidP="0011285C">
      <w:pPr>
        <w:pStyle w:val="a3"/>
        <w:shd w:val="clear" w:color="auto" w:fill="FFFFFF"/>
        <w:spacing w:before="0" w:beforeAutospacing="0" w:after="0" w:afterAutospacing="0"/>
        <w:jc w:val="right"/>
        <w:rPr>
          <w:color w:val="333333"/>
          <w:sz w:val="22"/>
          <w:szCs w:val="22"/>
        </w:rPr>
      </w:pPr>
      <w:r w:rsidRPr="0011285C">
        <w:rPr>
          <w:color w:val="333333"/>
          <w:sz w:val="22"/>
          <w:szCs w:val="22"/>
        </w:rPr>
        <w:t xml:space="preserve"> </w:t>
      </w:r>
      <w:proofErr w:type="spellStart"/>
      <w:r w:rsidRPr="0011285C">
        <w:rPr>
          <w:color w:val="333333"/>
          <w:sz w:val="22"/>
          <w:szCs w:val="22"/>
        </w:rPr>
        <w:t>Абрашкину</w:t>
      </w:r>
      <w:proofErr w:type="spellEnd"/>
      <w:r w:rsidRPr="0011285C">
        <w:rPr>
          <w:color w:val="333333"/>
          <w:sz w:val="22"/>
          <w:szCs w:val="22"/>
        </w:rPr>
        <w:t xml:space="preserve"> А.А.</w:t>
      </w:r>
    </w:p>
    <w:p w:rsidR="0011285C" w:rsidRPr="0011285C" w:rsidRDefault="0011285C" w:rsidP="0011285C">
      <w:pPr>
        <w:pStyle w:val="a3"/>
        <w:shd w:val="clear" w:color="auto" w:fill="FFFFFF"/>
        <w:spacing w:before="0" w:beforeAutospacing="0" w:after="0" w:afterAutospacing="0"/>
        <w:jc w:val="right"/>
        <w:rPr>
          <w:color w:val="333333"/>
          <w:sz w:val="22"/>
          <w:szCs w:val="22"/>
        </w:rPr>
      </w:pPr>
      <w:r w:rsidRPr="0011285C">
        <w:rPr>
          <w:color w:val="333333"/>
          <w:sz w:val="22"/>
          <w:szCs w:val="22"/>
        </w:rPr>
        <w:t xml:space="preserve">                                                                              г. Самара, ул. Авроры, 199 </w:t>
      </w:r>
      <w:proofErr w:type="spellStart"/>
      <w:r w:rsidRPr="0011285C">
        <w:rPr>
          <w:color w:val="333333"/>
          <w:sz w:val="22"/>
          <w:szCs w:val="22"/>
        </w:rPr>
        <w:t>оф</w:t>
      </w:r>
      <w:proofErr w:type="spellEnd"/>
      <w:r w:rsidRPr="0011285C">
        <w:rPr>
          <w:color w:val="333333"/>
          <w:sz w:val="22"/>
          <w:szCs w:val="22"/>
        </w:rPr>
        <w:t xml:space="preserve">.___ </w:t>
      </w:r>
    </w:p>
    <w:p w:rsidR="0011285C" w:rsidRPr="0011285C" w:rsidRDefault="0011285C" w:rsidP="0011285C">
      <w:pPr>
        <w:pStyle w:val="a3"/>
        <w:shd w:val="clear" w:color="auto" w:fill="FFFFFF"/>
        <w:spacing w:before="0" w:beforeAutospacing="0" w:after="0" w:afterAutospacing="0"/>
        <w:jc w:val="right"/>
        <w:rPr>
          <w:color w:val="333333"/>
          <w:sz w:val="22"/>
          <w:szCs w:val="22"/>
        </w:rPr>
      </w:pPr>
    </w:p>
    <w:p w:rsidR="0011285C" w:rsidRPr="0011285C" w:rsidRDefault="0011285C" w:rsidP="0011285C">
      <w:pPr>
        <w:pStyle w:val="a3"/>
        <w:shd w:val="clear" w:color="auto" w:fill="FFFFFF"/>
        <w:spacing w:before="0" w:beforeAutospacing="0" w:after="0" w:afterAutospacing="0"/>
        <w:jc w:val="right"/>
        <w:rPr>
          <w:color w:val="333333"/>
          <w:sz w:val="22"/>
          <w:szCs w:val="22"/>
        </w:rPr>
      </w:pPr>
      <w:proofErr w:type="gramStart"/>
      <w:r w:rsidRPr="0011285C">
        <w:rPr>
          <w:color w:val="333333"/>
          <w:sz w:val="22"/>
          <w:szCs w:val="22"/>
        </w:rPr>
        <w:t>От</w:t>
      </w:r>
      <w:proofErr w:type="gramEnd"/>
      <w:r w:rsidRPr="0011285C">
        <w:rPr>
          <w:color w:val="333333"/>
          <w:sz w:val="22"/>
          <w:szCs w:val="22"/>
        </w:rPr>
        <w:t xml:space="preserve"> Лаврентьевым М.М.</w:t>
      </w:r>
    </w:p>
    <w:p w:rsidR="0011285C" w:rsidRPr="0011285C" w:rsidRDefault="0011285C" w:rsidP="0011285C">
      <w:pPr>
        <w:pStyle w:val="a3"/>
        <w:shd w:val="clear" w:color="auto" w:fill="FFFFFF"/>
        <w:spacing w:before="0" w:beforeAutospacing="0" w:after="0" w:afterAutospacing="0"/>
        <w:jc w:val="right"/>
        <w:rPr>
          <w:color w:val="333333"/>
          <w:sz w:val="22"/>
          <w:szCs w:val="22"/>
        </w:rPr>
      </w:pPr>
      <w:r w:rsidRPr="0011285C">
        <w:rPr>
          <w:color w:val="333333"/>
          <w:sz w:val="22"/>
          <w:szCs w:val="22"/>
        </w:rPr>
        <w:t>Проживающего: г</w:t>
      </w:r>
      <w:proofErr w:type="gramStart"/>
      <w:r w:rsidRPr="0011285C">
        <w:rPr>
          <w:color w:val="333333"/>
          <w:sz w:val="22"/>
          <w:szCs w:val="22"/>
        </w:rPr>
        <w:t>.С</w:t>
      </w:r>
      <w:proofErr w:type="gramEnd"/>
      <w:r w:rsidRPr="0011285C">
        <w:rPr>
          <w:color w:val="333333"/>
          <w:sz w:val="22"/>
          <w:szCs w:val="22"/>
        </w:rPr>
        <w:t xml:space="preserve">амара, </w:t>
      </w:r>
    </w:p>
    <w:p w:rsidR="0011285C" w:rsidRPr="0011285C" w:rsidRDefault="0011285C" w:rsidP="0011285C">
      <w:pPr>
        <w:pStyle w:val="a3"/>
        <w:shd w:val="clear" w:color="auto" w:fill="FFFFFF"/>
        <w:spacing w:before="0" w:beforeAutospacing="0" w:after="0" w:afterAutospacing="0"/>
        <w:jc w:val="right"/>
        <w:rPr>
          <w:color w:val="333333"/>
          <w:sz w:val="22"/>
          <w:szCs w:val="22"/>
        </w:rPr>
      </w:pPr>
      <w:r w:rsidRPr="0011285C">
        <w:rPr>
          <w:color w:val="333333"/>
          <w:sz w:val="22"/>
          <w:szCs w:val="22"/>
        </w:rPr>
        <w:t>ул</w:t>
      </w:r>
      <w:proofErr w:type="gramStart"/>
      <w:r w:rsidRPr="0011285C">
        <w:rPr>
          <w:color w:val="333333"/>
          <w:sz w:val="22"/>
          <w:szCs w:val="22"/>
        </w:rPr>
        <w:t>.М</w:t>
      </w:r>
      <w:proofErr w:type="gramEnd"/>
      <w:r w:rsidRPr="0011285C">
        <w:rPr>
          <w:color w:val="333333"/>
          <w:sz w:val="22"/>
          <w:szCs w:val="22"/>
        </w:rPr>
        <w:t>ичурина, д. 120 кв.___</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w:t>
      </w:r>
      <w:r w:rsidRPr="0011285C">
        <w:rPr>
          <w:rStyle w:val="a4"/>
          <w:color w:val="333333"/>
          <w:sz w:val="22"/>
          <w:szCs w:val="22"/>
        </w:rPr>
        <w:t xml:space="preserve">                                                        Претензия</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rStyle w:val="a4"/>
          <w:color w:val="333333"/>
          <w:sz w:val="22"/>
          <w:szCs w:val="22"/>
        </w:rPr>
        <w:t xml:space="preserve">                </w:t>
      </w:r>
      <w:r w:rsidRPr="0011285C">
        <w:rPr>
          <w:color w:val="333333"/>
          <w:sz w:val="22"/>
          <w:szCs w:val="22"/>
        </w:rPr>
        <w:t> </w:t>
      </w:r>
      <w:r w:rsidRPr="0011285C">
        <w:rPr>
          <w:sz w:val="22"/>
          <w:szCs w:val="22"/>
        </w:rPr>
        <w:t>на возврат денежных средств за товар ненадлежащего качества</w:t>
      </w:r>
    </w:p>
    <w:p w:rsidR="0011285C" w:rsidRPr="0011285C" w:rsidRDefault="0011285C" w:rsidP="0011285C">
      <w:pPr>
        <w:pStyle w:val="a3"/>
        <w:shd w:val="clear" w:color="auto" w:fill="FFFFFF"/>
        <w:spacing w:before="0" w:beforeAutospacing="0" w:after="0" w:afterAutospacing="0"/>
        <w:jc w:val="both"/>
        <w:rPr>
          <w:color w:val="333333"/>
          <w:sz w:val="22"/>
          <w:szCs w:val="22"/>
        </w:rPr>
      </w:pP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     Мной, Лаврентьевым М.М. (Покупателем) 22 апреля 2022г в магазине  ООО «Мебельный </w:t>
      </w:r>
      <w:proofErr w:type="spellStart"/>
      <w:r w:rsidRPr="0011285C">
        <w:rPr>
          <w:color w:val="333333"/>
          <w:sz w:val="22"/>
          <w:szCs w:val="22"/>
        </w:rPr>
        <w:t>клондайк</w:t>
      </w:r>
      <w:proofErr w:type="spellEnd"/>
      <w:r w:rsidRPr="0011285C">
        <w:rPr>
          <w:color w:val="333333"/>
          <w:sz w:val="22"/>
          <w:szCs w:val="22"/>
        </w:rPr>
        <w:t>», расположенном по адресу: г</w:t>
      </w:r>
      <w:proofErr w:type="gramStart"/>
      <w:r w:rsidRPr="0011285C">
        <w:rPr>
          <w:color w:val="333333"/>
          <w:sz w:val="22"/>
          <w:szCs w:val="22"/>
        </w:rPr>
        <w:t>.С</w:t>
      </w:r>
      <w:proofErr w:type="gramEnd"/>
      <w:r w:rsidRPr="0011285C">
        <w:rPr>
          <w:color w:val="333333"/>
          <w:sz w:val="22"/>
          <w:szCs w:val="22"/>
        </w:rPr>
        <w:t>амара, ул.Потапова, д.___ кв.___ был приобретён товар: раскладной диван «Полесье».  Факт заключения указанного договора подтверждается контрольно-кассовым чеком. Стоимость приобретённого дивана составила 99 000 (Девяносто девять тысяч) рублей. Денежные средства за товар уплачены Покупателем полностью.</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      На указанный товар Продавцом установлен гарантийный срок, продолжительностью 1 (один) год.</w:t>
      </w:r>
    </w:p>
    <w:p w:rsidR="0011285C" w:rsidRPr="0011285C" w:rsidRDefault="0011285C" w:rsidP="0011285C">
      <w:pPr>
        <w:pStyle w:val="a3"/>
        <w:shd w:val="clear" w:color="auto" w:fill="FFFFFF"/>
        <w:spacing w:before="0" w:beforeAutospacing="0" w:after="0" w:afterAutospacing="0"/>
        <w:jc w:val="both"/>
        <w:rPr>
          <w:sz w:val="22"/>
          <w:szCs w:val="22"/>
        </w:rPr>
      </w:pPr>
      <w:r w:rsidRPr="0011285C">
        <w:rPr>
          <w:sz w:val="22"/>
          <w:szCs w:val="22"/>
        </w:rPr>
        <w:t xml:space="preserve">     Статьёй 4 Закона «О защите прав потребителей» установлена обязанность Продавца </w:t>
      </w:r>
      <w:proofErr w:type="gramStart"/>
      <w:r w:rsidRPr="0011285C">
        <w:rPr>
          <w:sz w:val="22"/>
          <w:szCs w:val="22"/>
        </w:rPr>
        <w:t>передать</w:t>
      </w:r>
      <w:proofErr w:type="gramEnd"/>
      <w:r w:rsidRPr="0011285C">
        <w:rPr>
          <w:sz w:val="22"/>
          <w:szCs w:val="22"/>
        </w:rPr>
        <w:t xml:space="preserve"> покупателю товар, качество которого отвечает договору, а при отсутствии требований к условию о качестве - обычно предъявляемым требованиям.</w:t>
      </w:r>
    </w:p>
    <w:p w:rsidR="0011285C" w:rsidRPr="0011285C" w:rsidRDefault="0011285C" w:rsidP="0011285C">
      <w:pPr>
        <w:pStyle w:val="a3"/>
        <w:shd w:val="clear" w:color="auto" w:fill="FFFFFF"/>
        <w:spacing w:before="0" w:beforeAutospacing="0" w:after="0" w:afterAutospacing="0"/>
        <w:jc w:val="both"/>
        <w:rPr>
          <w:sz w:val="22"/>
          <w:szCs w:val="22"/>
        </w:rPr>
      </w:pPr>
      <w:r w:rsidRPr="0011285C">
        <w:rPr>
          <w:sz w:val="22"/>
          <w:szCs w:val="22"/>
        </w:rPr>
        <w:t xml:space="preserve">     09 сентября 2022г, то есть в пределах установленного срока гарантии у купленного дивана выявлен дефект в виде поломки раскладного механизма. В результате указанной поломки использовать приобретённый товар по его назначению не возможно. В частности диван </w:t>
      </w:r>
      <w:proofErr w:type="gramStart"/>
      <w:r w:rsidRPr="0011285C">
        <w:rPr>
          <w:sz w:val="22"/>
          <w:szCs w:val="22"/>
        </w:rPr>
        <w:t>не возможно</w:t>
      </w:r>
      <w:proofErr w:type="gramEnd"/>
      <w:r w:rsidRPr="0011285C">
        <w:rPr>
          <w:sz w:val="22"/>
          <w:szCs w:val="22"/>
        </w:rPr>
        <w:t xml:space="preserve"> сложить. </w:t>
      </w:r>
    </w:p>
    <w:p w:rsidR="0011285C" w:rsidRPr="0011285C" w:rsidRDefault="0011285C" w:rsidP="0011285C">
      <w:pPr>
        <w:pStyle w:val="a3"/>
        <w:shd w:val="clear" w:color="auto" w:fill="FFFFFF"/>
        <w:spacing w:before="0" w:beforeAutospacing="0" w:after="0" w:afterAutospacing="0"/>
        <w:jc w:val="both"/>
        <w:rPr>
          <w:sz w:val="22"/>
          <w:szCs w:val="22"/>
        </w:rPr>
      </w:pP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sz w:val="22"/>
          <w:szCs w:val="22"/>
        </w:rPr>
        <w:t xml:space="preserve">    12 сентября 2022г я обратился в  </w:t>
      </w:r>
      <w:r w:rsidRPr="0011285C">
        <w:rPr>
          <w:color w:val="333333"/>
          <w:sz w:val="22"/>
          <w:szCs w:val="22"/>
        </w:rPr>
        <w:t xml:space="preserve">ООО «Мебельный </w:t>
      </w:r>
      <w:proofErr w:type="spellStart"/>
      <w:r w:rsidRPr="0011285C">
        <w:rPr>
          <w:color w:val="333333"/>
          <w:sz w:val="22"/>
          <w:szCs w:val="22"/>
        </w:rPr>
        <w:t>клондайк</w:t>
      </w:r>
      <w:proofErr w:type="spellEnd"/>
      <w:r w:rsidRPr="0011285C">
        <w:rPr>
          <w:color w:val="333333"/>
          <w:sz w:val="22"/>
          <w:szCs w:val="22"/>
        </w:rPr>
        <w:t>» с письменным заявлением и просили отремонтировать купленную мебель либо вернуть уплаченные за некачественный товар денежные средства. Мастер, направленный продавцом, осуществил проверку качества, но о причинах дефекта мне не сообщили. Возврат денег за некачественный товар мне не  произведён.</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    В связи с </w:t>
      </w:r>
      <w:proofErr w:type="gramStart"/>
      <w:r w:rsidRPr="0011285C">
        <w:rPr>
          <w:color w:val="333333"/>
          <w:sz w:val="22"/>
          <w:szCs w:val="22"/>
        </w:rPr>
        <w:t>изложенным</w:t>
      </w:r>
      <w:proofErr w:type="gramEnd"/>
      <w:r w:rsidRPr="0011285C">
        <w:rPr>
          <w:color w:val="333333"/>
          <w:sz w:val="22"/>
          <w:szCs w:val="22"/>
        </w:rPr>
        <w:t xml:space="preserve"> я обратился в организацию, осуществляющую независимую товароведческую экспертизу. По результатам  заключения экспертизы поломка раскладного механизма обусловлена заводским браком. При этом сам механизм отремонтировать не возможно. Данный факт подтверждается актом заключения экспертизы от 23 сентября 2022г.</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   Поскольку купленный товар ремонту не подлежит, выявленный дефект является существенным.</w:t>
      </w:r>
    </w:p>
    <w:p w:rsidR="0011285C" w:rsidRPr="0011285C" w:rsidRDefault="0011285C" w:rsidP="0011285C">
      <w:pPr>
        <w:pStyle w:val="a3"/>
        <w:shd w:val="clear" w:color="auto" w:fill="FFFFFF"/>
        <w:spacing w:before="0" w:beforeAutospacing="0" w:after="0" w:afterAutospacing="0"/>
        <w:jc w:val="both"/>
        <w:rPr>
          <w:color w:val="000000"/>
          <w:sz w:val="22"/>
          <w:szCs w:val="22"/>
          <w:shd w:val="clear" w:color="auto" w:fill="FFFFFF"/>
        </w:rPr>
      </w:pPr>
      <w:r w:rsidRPr="0011285C">
        <w:rPr>
          <w:color w:val="000000"/>
          <w:sz w:val="22"/>
          <w:szCs w:val="22"/>
          <w:shd w:val="clear" w:color="auto" w:fill="FFFFFF"/>
        </w:rPr>
        <w:t xml:space="preserve">  </w:t>
      </w:r>
    </w:p>
    <w:p w:rsidR="0011285C" w:rsidRPr="0011285C" w:rsidRDefault="0011285C" w:rsidP="0011285C">
      <w:pPr>
        <w:pStyle w:val="a3"/>
        <w:shd w:val="clear" w:color="auto" w:fill="FFFFFF"/>
        <w:spacing w:before="0" w:beforeAutospacing="0" w:after="0" w:afterAutospacing="0"/>
        <w:jc w:val="both"/>
        <w:rPr>
          <w:color w:val="000000"/>
          <w:sz w:val="22"/>
          <w:szCs w:val="22"/>
          <w:shd w:val="clear" w:color="auto" w:fill="FFFFFF"/>
        </w:rPr>
      </w:pPr>
      <w:r w:rsidRPr="0011285C">
        <w:rPr>
          <w:color w:val="000000"/>
          <w:sz w:val="22"/>
          <w:szCs w:val="22"/>
          <w:shd w:val="clear" w:color="auto" w:fill="FFFFFF"/>
        </w:rPr>
        <w:t xml:space="preserve">    Пунктом 1 ст.18 </w:t>
      </w:r>
      <w:r w:rsidRPr="0011285C">
        <w:rPr>
          <w:sz w:val="22"/>
          <w:szCs w:val="22"/>
        </w:rPr>
        <w:t>Закона «О защите прав потребителей»</w:t>
      </w:r>
      <w:r w:rsidRPr="0011285C">
        <w:rPr>
          <w:color w:val="000000"/>
          <w:sz w:val="22"/>
          <w:szCs w:val="22"/>
          <w:shd w:val="clear" w:color="auto" w:fill="FFFFFF"/>
        </w:rPr>
        <w:t xml:space="preserve"> при продаже некачественного товара </w:t>
      </w:r>
      <w:proofErr w:type="gramStart"/>
      <w:r w:rsidRPr="0011285C">
        <w:rPr>
          <w:color w:val="000000"/>
          <w:sz w:val="22"/>
          <w:szCs w:val="22"/>
          <w:shd w:val="clear" w:color="auto" w:fill="FFFFFF"/>
        </w:rPr>
        <w:t>Покупателю</w:t>
      </w:r>
      <w:proofErr w:type="gramEnd"/>
      <w:r w:rsidRPr="0011285C">
        <w:rPr>
          <w:color w:val="000000"/>
          <w:sz w:val="22"/>
          <w:szCs w:val="22"/>
          <w:shd w:val="clear" w:color="auto" w:fill="FFFFFF"/>
        </w:rPr>
        <w:t xml:space="preserve"> в том числе предоставлено право отказаться от исполнения договора купли-продажи и потребовать возврата денег за некачественный товар. </w:t>
      </w:r>
    </w:p>
    <w:p w:rsidR="0011285C" w:rsidRPr="0011285C" w:rsidRDefault="0011285C" w:rsidP="0011285C">
      <w:pPr>
        <w:pStyle w:val="a3"/>
        <w:shd w:val="clear" w:color="auto" w:fill="FFFFFF"/>
        <w:spacing w:before="0" w:beforeAutospacing="0" w:after="0" w:afterAutospacing="0"/>
        <w:jc w:val="both"/>
        <w:rPr>
          <w:sz w:val="22"/>
          <w:szCs w:val="22"/>
        </w:rPr>
      </w:pPr>
      <w:r w:rsidRPr="0011285C">
        <w:rPr>
          <w:color w:val="333333"/>
          <w:sz w:val="22"/>
          <w:szCs w:val="22"/>
        </w:rPr>
        <w:t xml:space="preserve">   Срок возврата денежных средств за некачественный товар установлен ст.22 </w:t>
      </w:r>
      <w:r w:rsidRPr="0011285C">
        <w:rPr>
          <w:sz w:val="22"/>
          <w:szCs w:val="22"/>
        </w:rPr>
        <w:t>Закона «О защите прав потребителей» и составляет 10 дней.</w:t>
      </w:r>
    </w:p>
    <w:p w:rsidR="0011285C" w:rsidRPr="0011285C" w:rsidRDefault="0011285C" w:rsidP="0011285C">
      <w:pPr>
        <w:pStyle w:val="a3"/>
        <w:shd w:val="clear" w:color="auto" w:fill="FFFFFF"/>
        <w:spacing w:before="0" w:beforeAutospacing="0" w:after="0" w:afterAutospacing="0"/>
        <w:jc w:val="both"/>
        <w:rPr>
          <w:color w:val="333333"/>
          <w:sz w:val="22"/>
          <w:szCs w:val="22"/>
        </w:rPr>
      </w:pP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Руководствуясь изложенным, ст.ст.4, 18  ст.475 ГК РФ:</w:t>
      </w:r>
    </w:p>
    <w:p w:rsidR="0011285C" w:rsidRPr="0011285C" w:rsidRDefault="0011285C" w:rsidP="0011285C">
      <w:pPr>
        <w:pStyle w:val="a3"/>
        <w:numPr>
          <w:ilvl w:val="0"/>
          <w:numId w:val="1"/>
        </w:numPr>
        <w:shd w:val="clear" w:color="auto" w:fill="FFFFFF"/>
        <w:spacing w:before="0" w:beforeAutospacing="0" w:after="0" w:afterAutospacing="0"/>
        <w:jc w:val="both"/>
        <w:rPr>
          <w:color w:val="333333"/>
          <w:sz w:val="22"/>
          <w:szCs w:val="22"/>
        </w:rPr>
      </w:pPr>
      <w:r w:rsidRPr="0011285C">
        <w:rPr>
          <w:color w:val="000000"/>
          <w:sz w:val="22"/>
          <w:szCs w:val="22"/>
          <w:shd w:val="clear" w:color="auto" w:fill="FFFFFF"/>
        </w:rPr>
        <w:t xml:space="preserve">Заявляю об отказе от исполнения договора купли-продажи дивана от </w:t>
      </w:r>
      <w:r w:rsidRPr="0011285C">
        <w:rPr>
          <w:color w:val="333333"/>
          <w:sz w:val="22"/>
          <w:szCs w:val="22"/>
        </w:rPr>
        <w:t>22 апреля 2022г.</w:t>
      </w:r>
    </w:p>
    <w:p w:rsidR="0011285C" w:rsidRPr="0011285C" w:rsidRDefault="0011285C" w:rsidP="0011285C">
      <w:pPr>
        <w:pStyle w:val="a3"/>
        <w:numPr>
          <w:ilvl w:val="0"/>
          <w:numId w:val="1"/>
        </w:numPr>
        <w:shd w:val="clear" w:color="auto" w:fill="FFFFFF"/>
        <w:spacing w:before="0" w:beforeAutospacing="0" w:after="0" w:afterAutospacing="0"/>
        <w:jc w:val="both"/>
        <w:rPr>
          <w:color w:val="333333"/>
          <w:sz w:val="22"/>
          <w:szCs w:val="22"/>
        </w:rPr>
      </w:pPr>
      <w:r w:rsidRPr="0011285C">
        <w:rPr>
          <w:color w:val="333333"/>
          <w:sz w:val="22"/>
          <w:szCs w:val="22"/>
        </w:rPr>
        <w:t>Прошу вернуть денежные средства за товар ненадлежащего качества, указанный в настоящей претензии в сумме  99 000 (Девяносто девять тысяч) рублей.</w:t>
      </w:r>
    </w:p>
    <w:p w:rsidR="0011285C" w:rsidRPr="0011285C" w:rsidRDefault="0011285C" w:rsidP="0011285C">
      <w:pPr>
        <w:pStyle w:val="a3"/>
        <w:numPr>
          <w:ilvl w:val="0"/>
          <w:numId w:val="1"/>
        </w:numPr>
        <w:shd w:val="clear" w:color="auto" w:fill="FFFFFF"/>
        <w:spacing w:before="0" w:beforeAutospacing="0" w:after="0" w:afterAutospacing="0"/>
        <w:jc w:val="both"/>
        <w:rPr>
          <w:color w:val="333333"/>
          <w:sz w:val="22"/>
          <w:szCs w:val="22"/>
        </w:rPr>
      </w:pPr>
      <w:r w:rsidRPr="0011285C">
        <w:rPr>
          <w:color w:val="333333"/>
          <w:sz w:val="22"/>
          <w:szCs w:val="22"/>
        </w:rPr>
        <w:t xml:space="preserve">Возместить убытки </w:t>
      </w:r>
      <w:proofErr w:type="gramStart"/>
      <w:r w:rsidRPr="0011285C">
        <w:rPr>
          <w:color w:val="333333"/>
          <w:sz w:val="22"/>
          <w:szCs w:val="22"/>
        </w:rPr>
        <w:t>в виде расходов на проведение независимой экспертизы в связи с продажей некачественного товара в сумме</w:t>
      </w:r>
      <w:proofErr w:type="gramEnd"/>
      <w:r w:rsidRPr="0011285C">
        <w:rPr>
          <w:color w:val="333333"/>
          <w:sz w:val="22"/>
          <w:szCs w:val="22"/>
        </w:rPr>
        <w:t xml:space="preserve"> 4 900 (Четыре тысячи девятьсот) рублей.</w:t>
      </w:r>
    </w:p>
    <w:p w:rsidR="0011285C" w:rsidRPr="0011285C" w:rsidRDefault="0011285C" w:rsidP="0011285C">
      <w:pPr>
        <w:pStyle w:val="a3"/>
        <w:numPr>
          <w:ilvl w:val="0"/>
          <w:numId w:val="1"/>
        </w:numPr>
        <w:shd w:val="clear" w:color="auto" w:fill="FFFFFF"/>
        <w:spacing w:before="0" w:beforeAutospacing="0" w:after="0" w:afterAutospacing="0"/>
        <w:jc w:val="both"/>
        <w:rPr>
          <w:color w:val="333333"/>
          <w:sz w:val="22"/>
          <w:szCs w:val="22"/>
        </w:rPr>
      </w:pPr>
      <w:r w:rsidRPr="0011285C">
        <w:rPr>
          <w:color w:val="333333"/>
          <w:sz w:val="22"/>
          <w:szCs w:val="22"/>
        </w:rPr>
        <w:t xml:space="preserve">Возврат денег за некачественный товар и проведение экспертизы прошу оплатить по следующим банковским реквизитам: ОАО Банк, расчётный счёт _____________, </w:t>
      </w:r>
      <w:proofErr w:type="spellStart"/>
      <w:r w:rsidRPr="0011285C">
        <w:rPr>
          <w:color w:val="333333"/>
          <w:sz w:val="22"/>
          <w:szCs w:val="22"/>
        </w:rPr>
        <w:t>получатель:_____________</w:t>
      </w:r>
      <w:proofErr w:type="spellEnd"/>
      <w:r w:rsidRPr="0011285C">
        <w:rPr>
          <w:color w:val="333333"/>
          <w:sz w:val="22"/>
          <w:szCs w:val="22"/>
        </w:rPr>
        <w:t>.</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   Если указанные в претензии требования не будут выполнены в установленный Законом 10 (десяти) </w:t>
      </w:r>
      <w:proofErr w:type="spellStart"/>
      <w:r w:rsidRPr="0011285C">
        <w:rPr>
          <w:color w:val="333333"/>
          <w:sz w:val="22"/>
          <w:szCs w:val="22"/>
        </w:rPr>
        <w:t>дневный</w:t>
      </w:r>
      <w:proofErr w:type="spellEnd"/>
      <w:r w:rsidRPr="0011285C">
        <w:rPr>
          <w:color w:val="333333"/>
          <w:sz w:val="22"/>
          <w:szCs w:val="22"/>
        </w:rPr>
        <w:t xml:space="preserve"> срок, я буду вынужден обратиться за защитой своих прав в суд.</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xml:space="preserve">Приложение: </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1.Копия акта независимой экспертизы качества  от 23 сентября 2022г;</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2.Копия кассового (товарного) чека о покупке товара</w:t>
      </w:r>
    </w:p>
    <w:p w:rsidR="0011285C" w:rsidRPr="0011285C" w:rsidRDefault="0011285C" w:rsidP="0011285C">
      <w:pPr>
        <w:pStyle w:val="a3"/>
        <w:shd w:val="clear" w:color="auto" w:fill="FFFFFF"/>
        <w:spacing w:before="0" w:beforeAutospacing="0" w:after="0" w:afterAutospacing="0"/>
        <w:jc w:val="both"/>
        <w:rPr>
          <w:color w:val="333333"/>
          <w:sz w:val="22"/>
          <w:szCs w:val="22"/>
        </w:rPr>
      </w:pPr>
      <w:r w:rsidRPr="0011285C">
        <w:rPr>
          <w:color w:val="333333"/>
          <w:sz w:val="22"/>
          <w:szCs w:val="22"/>
        </w:rPr>
        <w:t> </w:t>
      </w:r>
    </w:p>
    <w:p w:rsidR="0011285C" w:rsidRPr="0011285C" w:rsidRDefault="0011285C" w:rsidP="0011285C">
      <w:pPr>
        <w:pStyle w:val="a3"/>
        <w:shd w:val="clear" w:color="auto" w:fill="FFFFFF"/>
        <w:spacing w:before="0" w:beforeAutospacing="0" w:after="0" w:afterAutospacing="0"/>
        <w:rPr>
          <w:color w:val="333333"/>
          <w:sz w:val="22"/>
          <w:szCs w:val="22"/>
        </w:rPr>
      </w:pPr>
      <w:r>
        <w:rPr>
          <w:color w:val="333333"/>
          <w:sz w:val="22"/>
          <w:szCs w:val="22"/>
        </w:rPr>
        <w:t xml:space="preserve">                 </w:t>
      </w:r>
      <w:r w:rsidRPr="0011285C">
        <w:rPr>
          <w:color w:val="333333"/>
          <w:sz w:val="22"/>
          <w:szCs w:val="22"/>
        </w:rPr>
        <w:t>                                                     Лаврентьев М.М. _________________ 15.10.2022г  </w:t>
      </w:r>
      <w:r>
        <w:rPr>
          <w:color w:val="333333"/>
          <w:sz w:val="22"/>
          <w:szCs w:val="22"/>
        </w:rPr>
        <w:t xml:space="preserve">  </w:t>
      </w:r>
      <w:r w:rsidRPr="0011285C">
        <w:rPr>
          <w:color w:val="333333"/>
          <w:sz w:val="22"/>
          <w:szCs w:val="22"/>
        </w:rPr>
        <w:t xml:space="preserve">                    </w:t>
      </w:r>
    </w:p>
    <w:p w:rsidR="005B09F5" w:rsidRPr="0011285C" w:rsidRDefault="005B09F5"/>
    <w:sectPr w:rsidR="005B09F5" w:rsidRPr="0011285C" w:rsidSect="0011285C">
      <w:pgSz w:w="11906" w:h="16838"/>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02D1"/>
    <w:multiLevelType w:val="hybridMultilevel"/>
    <w:tmpl w:val="381AB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11285C"/>
    <w:rsid w:val="0011285C"/>
    <w:rsid w:val="005B09F5"/>
    <w:rsid w:val="00C0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8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8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3359</Characters>
  <Application>Microsoft Office Word</Application>
  <DocSecurity>0</DocSecurity>
  <Lines>27</Lines>
  <Paragraphs>7</Paragraphs>
  <ScaleCrop>false</ScaleCrop>
  <Company>Reanimator Extreme Edition</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2022-11-04T09:10:00Z</dcterms:created>
  <dcterms:modified xsi:type="dcterms:W3CDTF">2022-11-04T09:18:00Z</dcterms:modified>
</cp:coreProperties>
</file>