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2A" w:rsidRDefault="002D512A" w:rsidP="002D512A">
      <w:pPr>
        <w:spacing w:after="0" w:line="240" w:lineRule="auto"/>
        <w:ind w:firstLine="4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«Куратор»</w:t>
      </w:r>
    </w:p>
    <w:p w:rsidR="002D512A" w:rsidRDefault="002D512A" w:rsidP="002D512A">
      <w:pPr>
        <w:spacing w:after="0" w:line="240" w:lineRule="auto"/>
        <w:ind w:firstLine="4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Севостьянову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Д.В.</w:t>
      </w:r>
    </w:p>
    <w:p w:rsidR="002D512A" w:rsidRDefault="002D512A" w:rsidP="002D512A">
      <w:pPr>
        <w:spacing w:after="0" w:line="240" w:lineRule="auto"/>
        <w:ind w:firstLine="4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2A" w:rsidRDefault="002D512A" w:rsidP="002D512A">
      <w:pPr>
        <w:spacing w:after="0" w:line="240" w:lineRule="auto"/>
        <w:ind w:firstLine="4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Исх.№97/7 от 24.07.2018г</w:t>
      </w:r>
    </w:p>
    <w:p w:rsidR="002D512A" w:rsidRDefault="002D512A" w:rsidP="002D512A">
      <w:pPr>
        <w:spacing w:after="0" w:line="240" w:lineRule="auto"/>
        <w:ind w:firstLine="4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12A" w:rsidRDefault="002D512A" w:rsidP="002D512A">
      <w:pPr>
        <w:spacing w:after="0" w:line="240" w:lineRule="auto"/>
        <w:ind w:firstLine="4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12A" w:rsidRDefault="002D512A" w:rsidP="002D512A">
      <w:pPr>
        <w:spacing w:after="0" w:line="240" w:lineRule="auto"/>
        <w:ind w:firstLine="4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ПРЕТЕНЗИЯ</w:t>
      </w:r>
    </w:p>
    <w:p w:rsidR="002D512A" w:rsidRDefault="002D512A" w:rsidP="002D512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12A" w:rsidRDefault="002D512A" w:rsidP="002D512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условиям  заключенного договора оказания услуг «строительного контроля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шеф-монтажа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» от 07.05.2014 N 3001-13 Исполнитель – ООО «Куратор» обязался оказать услуги контроля за выполнением строительно-монтажных работ на объекте строительства здания производственной линии и монтажа оборудования. </w:t>
      </w:r>
    </w:p>
    <w:p w:rsidR="002D512A" w:rsidRDefault="002D512A" w:rsidP="002D512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силу п.5.1.5 договор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«Куратор» обязался подтверждать подписью в акте о приемке выполненных строительно-монтажных работ их соответствие (нормативное качество) требованиям проектной и нормативной документации. </w:t>
      </w:r>
    </w:p>
    <w:p w:rsidR="002D512A" w:rsidRDefault="002D512A" w:rsidP="002D512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Пунктом 9.3 договора предусмотрена ответственность исполнителя за необоснованное визирование подрядчику акта о приемке выполненных работ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фактическом их несоответствий установленным требованиям)  в виде штрафа в размере 50 000 руб. по каждому факту нарушения. </w:t>
      </w:r>
    </w:p>
    <w:p w:rsidR="002D512A" w:rsidRDefault="002D512A" w:rsidP="002D512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актам от 25.08.2014 N 2-18-14/6-1, N 2-18-27/2-1, N 2-18-14/6-3, N 2-5-34/2, N 2-5-43/2. подрядчик передал, а заказчик принял  строительно-монтажные работы.</w:t>
      </w:r>
    </w:p>
    <w:p w:rsidR="002D512A" w:rsidRDefault="002D512A" w:rsidP="002D512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Акты подписаны не только Заказчиком, 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«Куратор».  </w:t>
      </w:r>
    </w:p>
    <w:p w:rsidR="002D512A" w:rsidRDefault="002D512A" w:rsidP="002D512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12A" w:rsidRDefault="002D512A" w:rsidP="002D512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технического аудита выявлено оказание ООО «Куратор», обязавшегося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строительно-монтажных работ, </w:t>
      </w:r>
      <w:r>
        <w:rPr>
          <w:rFonts w:ascii="Times New Roman" w:hAnsi="Times New Roman" w:cs="Times New Roman"/>
          <w:sz w:val="24"/>
          <w:szCs w:val="24"/>
        </w:rPr>
        <w:t>некачественных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услуг, заключающихся:  в фактах приемки строительных и монтажных работ, в действительности не выполненных подрядчиком, или выполненных с использованием не примененных в строительстве материально-технических ресурсов, или выполненных с ненадлежащим качеством. Общая стоимость ненадлежащим образом оказанных ООО «Куратор» услуг составила 4 461 427 руб. </w:t>
      </w:r>
    </w:p>
    <w:p w:rsidR="002D512A" w:rsidRDefault="002D512A" w:rsidP="002D512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12A" w:rsidRDefault="002D512A" w:rsidP="002D512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Руководствуясь изложенным, ст.</w:t>
      </w:r>
      <w:r>
        <w:rPr>
          <w:rFonts w:ascii="Times New Roman" w:hAnsi="Times New Roman" w:cs="Times New Roman"/>
          <w:sz w:val="24"/>
          <w:szCs w:val="24"/>
        </w:rPr>
        <w:t xml:space="preserve"> 723, ст.393 ГК РФ,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предлагаю добровольно уплатить необоснованно полученную плату за некачественные услуги в сумме 4 461 427 руб. и уплатить штраф в размере 3 750 000 руб., исчисленный за необоснованное визирование подрядчику 75 актов о приемке выполненных работ. </w:t>
      </w:r>
    </w:p>
    <w:p w:rsidR="002D512A" w:rsidRDefault="002D512A" w:rsidP="002D512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противном случае заказчик обратиться за взысканием денежных средств в арбитражный суд.</w:t>
      </w:r>
    </w:p>
    <w:p w:rsidR="002D512A" w:rsidRDefault="002D512A" w:rsidP="002D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12A" w:rsidRDefault="002D512A" w:rsidP="002D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12A" w:rsidRDefault="002D512A" w:rsidP="002D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12A" w:rsidRDefault="002D512A" w:rsidP="002D5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ООО «Промышленник»                                           ____________/Волошин А.А./</w:t>
      </w:r>
    </w:p>
    <w:p w:rsidR="0069661E" w:rsidRDefault="0069661E"/>
    <w:sectPr w:rsidR="0069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512A"/>
    <w:rsid w:val="002D512A"/>
    <w:rsid w:val="0069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2023-01-02T04:34:00Z</dcterms:created>
  <dcterms:modified xsi:type="dcterms:W3CDTF">2023-01-02T04:34:00Z</dcterms:modified>
</cp:coreProperties>
</file>